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3B8" w:rsidRPr="004843B8" w:rsidRDefault="004843B8" w:rsidP="004843B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ЗАКОН РЕСПУБЛИКИ УЗБЕКИСТАН</w:t>
      </w:r>
    </w:p>
    <w:p w:rsidR="004843B8" w:rsidRPr="004843B8" w:rsidRDefault="004843B8" w:rsidP="004843B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 ИНФОРМАТИЗАЦИИ</w:t>
      </w:r>
    </w:p>
    <w:p w:rsidR="004843B8" w:rsidRPr="004843B8" w:rsidRDefault="004843B8" w:rsidP="004843B8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1. Цель настоящего Закона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настоящего Закона является регулирование отношений в области информатизации, использования информационных ресурсов и информационных систем.</w:t>
      </w:r>
    </w:p>
    <w:p w:rsidR="004843B8" w:rsidRPr="004843B8" w:rsidRDefault="004843B8" w:rsidP="004843B8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 Законодательство об информатизации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 об информатизации состоит из настоящего Закона и иных актов законодательства.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международным договором Республики Узбекистан установлены иные правила, чем те, которые предусмотрены законодательством Республики Узбекистан об информатизации, то применяются правила международного договора.</w:t>
      </w:r>
    </w:p>
    <w:p w:rsidR="004843B8" w:rsidRPr="004843B8" w:rsidRDefault="004843B8" w:rsidP="004843B8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3. Основные понятия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Законе применяются следующие основные понятия: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информатизация </w:t>
      </w: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организационный социально-экономический и научно-технический процесс создания условий для удовлетворения потребностей юридических и физических лиц в информации с использованием информационных ресурсов, информационных технологий и информационных систем;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информационный ресурс</w:t>
      </w: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информация, банк данных, база данных в электронной форме в составе информационной системы, в том числе аудио-, видео-, графическая и текстовая информация, размещаемая либо публикуемая в информационных системах с открытым доступом;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собственник информационных ресурсов или информационных систем</w:t>
      </w: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юридическое или физическое лицо, осуществляющее владение, пользование и распоряжение информационными ресурсами или информационными системами;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владелец информационных ресурсов или информационных систем</w:t>
      </w: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юридическое или физическое лицо, осуществляющее владение, пользование и распоряжение информационными ресурсами или информационными системами в пределах прав, установленных законом или собственником информационных ресурсов, информационных систем;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информационная технология</w:t>
      </w: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совокупность методов, устройств, способов и процессов, используемых для сбора, хранения, поиска, обработки и распространения информации;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информационная система</w:t>
      </w: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организационно упорядоченная совокупность информационных ресурсов, информационных технологий и средств связи, позволяющая осуществлять сбор, хранение, поиск, обработку и пользование информацией.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4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блогер</w:t>
      </w:r>
      <w:proofErr w:type="spellEnd"/>
      <w:r w:rsidRPr="00484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физическое лицо, размещающее на своих веб-сайте и (или) странице веб-сайта во всемирной информационной сети Интернет общедоступную информацию общественно-политического, социально-экономического и иного характера, в том числе для ее обсуждения пользователями информации.</w:t>
      </w:r>
    </w:p>
    <w:p w:rsidR="004843B8" w:rsidRPr="004843B8" w:rsidRDefault="004843B8" w:rsidP="004843B8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4. Государственная политика в области информатизации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политика в области информатизации направлена на создание национальной информационной системы с учетом современных мировых тенденций развития и совершенствования информационных ресурсов, информационных технологий и информационных систем.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государственной политики в области информатизации являются: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конституционных прав каждого на свободное получение и распространение информации, обеспечение доступа к информационным ресурсам;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единого информационного пространства Республики Узбекистан на основе информационных систем государственных органов, отраслевых и территориальных </w:t>
      </w: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информационных систем, а также информационных систем юридических и физических лиц;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доступа к международным информационным сетям и всемирной информационной сети Интернет;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государственных информационных ресурсов, создание и развитие информационных систем, обеспечение их совместимости и взаимодействия;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производства современных средств информационных технологий;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формированию рынка информационных ресурсов, услуг и информационных технологий;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развития производства программных продуктов;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и стимулирование предпринимательства, создание благоприятных условий для привлечения инвестиций;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повышение квалификации кадров, стимулирование научных исследований.</w:t>
      </w:r>
    </w:p>
    <w:p w:rsidR="004843B8" w:rsidRPr="004843B8" w:rsidRDefault="004843B8" w:rsidP="004843B8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5. Государственное регулирование в области информатизации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регулирование в области информатизации осуществляется Кабинетом Министров Республики Узбекистан и специально уполномоченным им органом.</w:t>
      </w:r>
    </w:p>
    <w:p w:rsidR="004843B8" w:rsidRPr="004843B8" w:rsidRDefault="004843B8" w:rsidP="004843B8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6. Специально уполномоченный орган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уполномоченный орган: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организовывает и координирует работу по формированию государственных информационных ресурсов;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государственные программы информатизации и развития информационных технологий;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содействует созданию информационных систем государственных органов, отраслевых и территориальных информационных систем;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стандарты, нормы и правила в области информатизации;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организовывает работу по сертификации технических средств и услуг информационных систем и информационных технологий;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 деятельность юридических и физических лиц по обеспечению защиты их информационных ресурсов и информационных систем;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содействует развитию рынка информационных ресурсов, услуг и информационных технологий;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организовывает маркетинговые исследования и мониторинг в области информатизации;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меры по защите прав и законных интересов пользователей информационных ресурсов;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информационную безопасность и приоритетное использование информационных систем в интересах обороноспособности и безопасности Республики Узбекистан;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иные полномочия в соответствии с законодательством.</w:t>
      </w:r>
    </w:p>
    <w:p w:rsidR="004843B8" w:rsidRPr="004843B8" w:rsidRDefault="004843B8" w:rsidP="004843B8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7. Правовой режим информационных ресурсов и информационных систем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 режим информационных ресурсов и информационных систем определяется нормами, устанавливающими: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документирования информации, формирования информационных ресурсов и создания информационных систем;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собственности на информационные ресурсы и информационные системы;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информационных ресурсов по уровню доступа к ним;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защиты информационных ресурсов и информационных систем;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межсетевых соединений информационных систем.</w:t>
      </w:r>
    </w:p>
    <w:p w:rsidR="004843B8" w:rsidRPr="004843B8" w:rsidRDefault="004843B8" w:rsidP="004843B8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8. Документирование информации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Документирование информации является обязательным условием включения информации в информационные ресурсы. Порядок документирования информации устанавливается специально уполномоченным органом.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хранимая и обрабатываемая в информационных ресурсах, подтвержденная электронной цифровой подписью, является электронным документом и имеет одинаковую юридическую силу с документом на бумажном носителе.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Отношения, связанные с формированием и использованием электронного документа и электронной цифровой подписи, регулируются законом.</w:t>
      </w:r>
    </w:p>
    <w:p w:rsidR="004843B8" w:rsidRPr="004843B8" w:rsidRDefault="004843B8" w:rsidP="004843B8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9. Право собственности на информационные ресурсы и информационные системы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ресурсы и информационные системы в Республике Узбекистан могут находиться в публичной и частной собственности.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возникновения права собственности на информационные ресурсы и информационные системы являются: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информационных ресурсов и информационных систем за счет средств государственного бюджета, собственных средств юридических и физических лиц или других источников, не запрещенных законодательством;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купли-продажи или иная сделка, содержащая условия перехода права собственности на информационные ресурсы и информационные системы другому лицу;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наследование.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могут быть предусмотрены и иные основания возникновения права собственности на информационные ресурсы и информационные системы.</w:t>
      </w:r>
    </w:p>
    <w:p w:rsidR="004843B8" w:rsidRPr="004843B8" w:rsidRDefault="004843B8" w:rsidP="004843B8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10. Государственные информационные ресурсы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информационные ресурсы формируются из: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ресурсов государственных органов;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ресурсов юридических и физических лиц, созданных за счет средств государственного бюджета;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ресурсов юридических и физических лиц, содержащих государственные секреты и конфиденциальную информацию;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документированной информации юридических и физических лиц, предоставляемой в установленном порядке.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и физические лица обязаны в установленном порядке предоставлять документированную информацию в соответствующие государственные органы для формирования государственных информационных ресурсов.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обязательного предоставления документированной информации юридических и физических лиц, перечень государственных органов, ответственных за формирование и использование государственных информационных ресурсов, устанавливаются Кабинетом Министров Республики Узбекистан.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информации, отнесенной к государственным секретам и конфиденциальной информации, устанавливается законодательством.</w:t>
      </w:r>
    </w:p>
    <w:p w:rsidR="004843B8" w:rsidRPr="004843B8" w:rsidRDefault="004843B8" w:rsidP="004843B8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11. Категории доступа к информационным ресурсам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ресурсы по категориям доступа разделяются на общедоступные информационные ресурсы и информационные ресурсы с ограниченным доступом.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Общедоступными информационными ресурсами являются информационные ресурсы, предназначенные для неограниченного круга пользователей.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информационным ресурсам ограниченного доступа относятся информационные ресурсы, содержащие информацию о государственных секретах и конфиденциальную информацию или информацию, доступ к которой ограничен собственниками информационных ресурсов.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 и владельцы информационных ресурсов должны обеспечить равноправный доступ юридических и физических лиц к общедоступным информационным ресурсам.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Отнесение информационных ресурсов к категориям доступа определяется собственником информационных ресурсов в порядке, установленном законодательством.</w:t>
      </w:r>
    </w:p>
    <w:p w:rsidR="004843B8" w:rsidRPr="004843B8" w:rsidRDefault="004843B8" w:rsidP="004843B8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12. Пользование информационными ресурсами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Пользователи информационных ресурсов обладают равными правами на доступ к информационным ресурсам, за исключением информационных ресурсов с ограниченным доступом.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пользование информационными ресурсами может взиматься плата в установленном порядке.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Перечни информации и услуг по информационному обеспечению, сведения о порядке и условиях доступа к информационным ресурсам собственники и владельцы информационных ресурсов предоставляют пользователям бесплатно.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полученная на законных основаниях из информационных ресурсов юридическими и физическими лицами, может быть использована ими для создания производной информации с обязательной ссылкой на источник информации.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получения информации из информационных ресурсов определяет собственник или владелец информационных ресурсов с соблюдением требований, установленных законодательством.</w:t>
      </w:r>
    </w:p>
    <w:p w:rsidR="004843B8" w:rsidRPr="004843B8" w:rsidRDefault="004843B8" w:rsidP="004843B8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12</w:t>
      </w:r>
      <w:r w:rsidRPr="004843B8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ru-RU"/>
        </w:rPr>
        <w:t>1</w:t>
      </w:r>
      <w:r w:rsidRPr="00484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Распространение общедоступной информации во всемирной информационной сети Интернет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Владелец веб-сайта и (или) страницы веб-сайта либо иного информационного ресурса, в том числе </w:t>
      </w:r>
      <w:proofErr w:type="spellStart"/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блогер</w:t>
      </w:r>
      <w:proofErr w:type="spellEnd"/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обязан не допускать использование своих веб-сайта и (или) страницы веб-сайта либо иного информационного ресурса во всемирной информационной сети Интернет, на которых размещается общедоступная информация, в целях: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призыва к насильственному изменению существующего конституционного строя, территориальной целостности Республики Узбекистан;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призыва к массовым беспорядкам, насилию над гражданами, а также к участию в собраниях, митингах, уличных шествиях и демонстрациях, проводимых с нарушением установленного порядка, а равно координации данных противоправных действий;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распространения заведомо ложной информации, содержащей угрозу общественному порядку или безопасности;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пропаганды войны, насилия и терроризма, а также идей религиозного экстремизма, сепаратизма и фундаментализма;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разглашения сведений, составляющих государственные секреты или иную охраняемую законом тайну;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распространения информации, возбуждающей национальную, расовую, этническую или религиозную вражду, а также порочащей честь и достоинство или деловую репутацию граждан, допускающей вмешательство в их частную жизнь;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распространения информации, в том числе выраженной в неприличной форме, демонстрирующей неуважение к обществу, государству, государственным символам;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пропаганды наркотических средств, психотропных веществ и </w:t>
      </w:r>
      <w:proofErr w:type="spellStart"/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пропаганды порнографии, культа насилия и жестокости, а также подстрекательства к совершению самоубийства;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распространения информации, направленной на склонение или иное вовлечение граждан, в том числе несовершеннолетних, в совершение противоправных действий, представляющих угрозу для их жизни и (или) здоровья либо для жизни и (или) здоровья иных лиц;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совершения других действий, влекущих за собой уголовную и иную ответственность в соответствии с законом.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Владелец веб-сайта и (или) страницы веб-сайта либо иного информационного ресурса, в том числе </w:t>
      </w:r>
      <w:proofErr w:type="spellStart"/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блогер</w:t>
      </w:r>
      <w:proofErr w:type="spellEnd"/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также обязан: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проверять достоверность общедоступной информации до ее размещения на своих веб-сайте и (или) странице веб-сайта либо ином информационном ресурсе во всемирной </w:t>
      </w: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информационной сети Интернет, на которых размещается общедоступная информация, а также незамедлительно удалять размещенную информацию в случае установления ее недостоверности;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мониторинг своих веб-сайта и (или) страницы веб-сайта либо иного информационного ресурса во всемирной информационной сети Интернет, в том числе в системах обмена мгновенными сообщениями, на которых размещается общедоступная информация, в целях выявления информации и материалов, указанных в </w:t>
      </w:r>
      <w:hyperlink r:id="rId4" w:history="1">
        <w:r w:rsidRPr="004843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первой</w:t>
        </w:r>
      </w:hyperlink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настоящей статьи;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принять меры по удалению информации и материалов, указанных в </w:t>
      </w:r>
      <w:hyperlink r:id="rId5" w:history="1">
        <w:r w:rsidRPr="004843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первой</w:t>
        </w:r>
      </w:hyperlink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настоящей статьи, в случае их выявления.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неисполнения владельцем веб-сайта и (или) страницы веб-сайта либо иного информационного ресурса, в том числе </w:t>
      </w:r>
      <w:proofErr w:type="spellStart"/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блогером</w:t>
      </w:r>
      <w:proofErr w:type="spellEnd"/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обязанностей, установленных </w:t>
      </w:r>
      <w:hyperlink r:id="rId6" w:history="1">
        <w:r w:rsidRPr="004843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первой</w:t>
        </w:r>
      </w:hyperlink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7" w:history="1">
        <w:r w:rsidRPr="004843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второй настоящей</w:t>
        </w:r>
      </w:hyperlink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статьи, доступ к указанным веб-сайту и (или) странице веб-сайта либо иному информационному ресурсу может быть ограничен специально уполномоченным органом в порядке, установленном Кабинетом Министров Республики Узбекистан.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требований, установленных </w:t>
      </w:r>
      <w:hyperlink r:id="rId8" w:history="1">
        <w:r w:rsidRPr="004843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первой</w:t>
        </w:r>
      </w:hyperlink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9" w:history="1">
        <w:r w:rsidRPr="004843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второй</w:t>
        </w:r>
      </w:hyperlink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настоящей статьи, влечет за собой ответственность в соответствии с законодательством.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права и законные интересы которых были нарушены владельцем веб-сайта и (или) страницы веб-сайта либо иного информационного ресурса, в том числе </w:t>
      </w:r>
      <w:proofErr w:type="spellStart"/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блогером</w:t>
      </w:r>
      <w:proofErr w:type="spellEnd"/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результате неисполнения им требований, предусмотренных </w:t>
      </w:r>
      <w:hyperlink r:id="rId10" w:history="1">
        <w:r w:rsidRPr="004843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первой</w:t>
        </w:r>
      </w:hyperlink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1" w:history="1">
        <w:r w:rsidRPr="004843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второй</w:t>
        </w:r>
      </w:hyperlink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настоящей статьи, вправе обратиться в установленном порядке в суд для защиты своих прав, чести, достоинства и деловой репутации, в том числе с исками о возмещении убытков, компенсации морального вреда.</w:t>
      </w:r>
    </w:p>
    <w:p w:rsidR="004843B8" w:rsidRPr="004843B8" w:rsidRDefault="004843B8" w:rsidP="004843B8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13. Информационные ресурсы, содержащие информацию о персональных данных физических лиц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формирования и использования информационных ресурсов, содержащих информацию о персональных данных физических лиц, устанавливается законодательством.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персональных данных физических лиц относится к категории конфиденциальной.</w:t>
      </w:r>
    </w:p>
    <w:p w:rsidR="004843B8" w:rsidRPr="004843B8" w:rsidRDefault="004843B8" w:rsidP="004843B8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14. Доступ юридических и физических лиц к информационным ресурсам, содержащим сведения о них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и физические лица имеют право на свободный доступ к информационным ресурсам, содержащим сведения о них, на уточнение этих сведений в целях обеспечения их полноты и достоверности.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юридических и физических лиц к информационным ресурсам, содержащим сведения о них, может быть ограничен законом.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собственника или владельца информационных ресурсов юридическим и физическим лицам в доступе к информационным ресурсам, содержащим сведения о них, может быть обжалован в суд.</w:t>
      </w:r>
    </w:p>
    <w:p w:rsidR="004843B8" w:rsidRPr="004843B8" w:rsidRDefault="004843B8" w:rsidP="004843B8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15. Национальная информационная система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национальную информационную систему входят информационные системы государственных органов, отраслевые и территориальные информационные системы, а также информационные системы юридических и физических лиц.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информационная система создается за счет средств государственного бюджета, а также собственных средств юридических и физических лиц и других источников, не запрещенных законодательством.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Национальная информационная система создается с учетом </w:t>
      </w:r>
      <w:proofErr w:type="gramStart"/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совместимости</w:t>
      </w:r>
      <w:proofErr w:type="gramEnd"/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входящих в ее состав информационных систем с международными информационными системами.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Информационный обмен с использованием национальной информационной системы производится на договорной основе, за исключением случаев, предусмотренных законодательством.</w:t>
      </w:r>
    </w:p>
    <w:p w:rsidR="004843B8" w:rsidRPr="004843B8" w:rsidRDefault="004843B8" w:rsidP="004843B8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16. Использование информационных систем для совершения сделок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информационных систем для совершения сделок между юридическими и физическими лицами регулируется законодательством.</w:t>
      </w:r>
    </w:p>
    <w:p w:rsidR="004843B8" w:rsidRPr="004843B8" w:rsidRDefault="004843B8" w:rsidP="004843B8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17. Сертификация технических средств информационных систем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средства, составляющие информационные системы, подлежат сертификации в порядке, установленном законодательством.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сертификации подлежат технические средства информационных систем государственных органов, отраслевых и территориальных информационных систем, информационных систем юридических и физических лиц, предназначенные для обработки информации, содержащей государственные секреты или конфиденциальную информацию, а также средства защиты этих систем.</w:t>
      </w:r>
    </w:p>
    <w:p w:rsidR="004843B8" w:rsidRPr="004843B8" w:rsidRDefault="004843B8" w:rsidP="004843B8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18. Межсетевые соединения информационных систем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Межсетевые соединения информационных систем осуществляются для обмена информацией между различными информационными системами.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Собственники, владельцы информационных систем обеспечивают возможность межсетевого соединения между собой в соответствии с установленными нормами и правилами.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Межсетевые соединения различных информационных систем осуществляются на договорной основе между собственниками, владельцами информационных систем.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условия осуществления межсетевых соединений и взаимодействия различных информационных систем устанавливаются специально уполномоченным органом.</w:t>
      </w:r>
    </w:p>
    <w:p w:rsidR="004843B8" w:rsidRPr="004843B8" w:rsidRDefault="004843B8" w:rsidP="004843B8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19. Защита информационных ресурсов и информационных систем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информационных ресурсов и информационных систем осуществляется в целях: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информационной безопасности личности, общества и государства;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предотвращения утечки, хищения, утраты, искажения, блокировки, подделки информационных ресурсов и иного несанкционированного доступа к ним;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предотвращения несанкционированных действий по уничтожению, блокированию, копированию, искажению информации и других форм вмешательства в информационные ресурсы и информационные системы;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сохранения государственных секретов и конфиденциальной информации, содержащейся в информационных ресурсах.</w:t>
      </w:r>
    </w:p>
    <w:p w:rsidR="004843B8" w:rsidRPr="004843B8" w:rsidRDefault="004843B8" w:rsidP="004843B8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20. Организация защиты информационных ресурсов и информационных систем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 подлежат информационные ресурсы и информационные системы, неправомерное обращение с которыми может нанести ущерб их собственникам, владельцам или иным юридическим и физическим лицам.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органы, юридические и физические лица обязаны обеспечить защиту информационных ресурсов и информационных систем, содержащих информацию о государственных секретах и конфиденциальную информацию.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организации защиты информационных ресурсов и информационных систем устанавливается их собственниками, владельцами самостоятельно.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организации защиты информационных ресурсов и информационных систем, содержащих информацию о государственных секретах и конфиденциальную информацию, определяется Кабинетом Министров Республики Узбекистан.</w:t>
      </w:r>
    </w:p>
    <w:p w:rsidR="004843B8" w:rsidRPr="004843B8" w:rsidRDefault="004843B8" w:rsidP="004843B8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21. Включение в международные информационные сети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Государственные органы, юридические и физические лица могут включать свои информационные системы в международные информационные сети и во всемирную информационную сеть Интернет в установленном законодательством порядке.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информационных систем, содержащих информационные ресурсы ограниченного доступа, в международные информационные сети и во всемирную информационную сеть Интернет осуществляется только после принятия необходимых защитных мер.</w:t>
      </w:r>
    </w:p>
    <w:p w:rsidR="004843B8" w:rsidRPr="004843B8" w:rsidRDefault="004843B8" w:rsidP="004843B8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22. Разрешение споров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Споры в области информатизации разрешаются в порядке, установленном законодательством.</w:t>
      </w:r>
    </w:p>
    <w:p w:rsidR="004843B8" w:rsidRPr="004843B8" w:rsidRDefault="004843B8" w:rsidP="004843B8">
      <w:pPr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23. Ответственность за нарушение законодательства об информатизации</w:t>
      </w:r>
    </w:p>
    <w:p w:rsidR="004843B8" w:rsidRPr="004843B8" w:rsidRDefault="004843B8" w:rsidP="004843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виновные в нарушении законодательства об информатизации, несут ответственность в установленном порядке.</w:t>
      </w:r>
    </w:p>
    <w:p w:rsidR="004843B8" w:rsidRPr="004843B8" w:rsidRDefault="004843B8" w:rsidP="004843B8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43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Президент Республики Узбекистан И. КАРИМОВ</w:t>
      </w:r>
    </w:p>
    <w:p w:rsidR="004843B8" w:rsidRPr="004843B8" w:rsidRDefault="004843B8" w:rsidP="004843B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843B8">
        <w:rPr>
          <w:rFonts w:ascii="Times New Roman" w:eastAsia="Times New Roman" w:hAnsi="Times New Roman" w:cs="Times New Roman"/>
          <w:lang w:eastAsia="ru-RU"/>
        </w:rPr>
        <w:t>г. Ташкент,</w:t>
      </w:r>
    </w:p>
    <w:p w:rsidR="004843B8" w:rsidRPr="004843B8" w:rsidRDefault="004843B8" w:rsidP="004843B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843B8">
        <w:rPr>
          <w:rFonts w:ascii="Times New Roman" w:eastAsia="Times New Roman" w:hAnsi="Times New Roman" w:cs="Times New Roman"/>
          <w:lang w:eastAsia="ru-RU"/>
        </w:rPr>
        <w:t>11 декабря 2003 г.,</w:t>
      </w:r>
    </w:p>
    <w:p w:rsidR="004843B8" w:rsidRPr="004843B8" w:rsidRDefault="004843B8" w:rsidP="004843B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843B8">
        <w:rPr>
          <w:rFonts w:ascii="Times New Roman" w:eastAsia="Times New Roman" w:hAnsi="Times New Roman" w:cs="Times New Roman"/>
          <w:lang w:eastAsia="ru-RU"/>
        </w:rPr>
        <w:t>№ 560-II</w:t>
      </w:r>
      <w:bookmarkStart w:id="0" w:name="_GoBack"/>
      <w:bookmarkEnd w:id="0"/>
    </w:p>
    <w:sectPr w:rsidR="004843B8" w:rsidRPr="004843B8" w:rsidSect="009738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C"/>
    <w:rsid w:val="0000000C"/>
    <w:rsid w:val="000E4658"/>
    <w:rsid w:val="001C4A77"/>
    <w:rsid w:val="004000C4"/>
    <w:rsid w:val="00414A9E"/>
    <w:rsid w:val="004843B8"/>
    <w:rsid w:val="0097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33210-B871-4711-91CA-270AF74B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lauseprfx">
    <w:name w:val="clauseprfx"/>
    <w:basedOn w:val="a0"/>
    <w:rsid w:val="004843B8"/>
  </w:style>
  <w:style w:type="character" w:customStyle="1" w:styleId="clausesuff">
    <w:name w:val="clausesuff"/>
    <w:basedOn w:val="a0"/>
    <w:rsid w:val="004843B8"/>
  </w:style>
  <w:style w:type="character" w:styleId="a3">
    <w:name w:val="Strong"/>
    <w:basedOn w:val="a0"/>
    <w:uiPriority w:val="22"/>
    <w:qFormat/>
    <w:rsid w:val="004843B8"/>
    <w:rPr>
      <w:b/>
      <w:bCs/>
    </w:rPr>
  </w:style>
  <w:style w:type="character" w:styleId="a4">
    <w:name w:val="Hyperlink"/>
    <w:basedOn w:val="a0"/>
    <w:uiPriority w:val="99"/>
    <w:semiHidden/>
    <w:unhideWhenUsed/>
    <w:rsid w:val="004843B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84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3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124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9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5948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231913">
                                      <w:marLeft w:val="0"/>
                                      <w:marRight w:val="0"/>
                                      <w:marTop w:val="24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617870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35991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642736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49543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12147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617374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964800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892269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66100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739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748951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607532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121911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3326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021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08332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434731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547647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63118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36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980820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664891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174568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03164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966702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889266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115115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31766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06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60357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299111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149330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45312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954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564096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161167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3996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61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67623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828311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73363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94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373484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104872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862635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986744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27638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673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34763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38585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215661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909312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183958">
                                      <w:marLeft w:val="0"/>
                                      <w:marRight w:val="885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633380">
                                      <w:marLeft w:val="0"/>
                                      <w:marRight w:val="885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2048844">
                                      <w:marLeft w:val="0"/>
                                      <w:marRight w:val="885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75660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3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crollText(5353690)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javascript:scrollText(5353740)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crollText(5353690)" TargetMode="External"/><Relationship Id="rId11" Type="http://schemas.openxmlformats.org/officeDocument/2006/relationships/hyperlink" Target="javascript:scrollText(5353740)" TargetMode="External"/><Relationship Id="rId5" Type="http://schemas.openxmlformats.org/officeDocument/2006/relationships/hyperlink" Target="javascript:scrollText(5353690)" TargetMode="External"/><Relationship Id="rId10" Type="http://schemas.openxmlformats.org/officeDocument/2006/relationships/hyperlink" Target="javascript:scrollText(5353690)" TargetMode="External"/><Relationship Id="rId4" Type="http://schemas.openxmlformats.org/officeDocument/2006/relationships/hyperlink" Target="javascript:scrollText(5353690)" TargetMode="External"/><Relationship Id="rId9" Type="http://schemas.openxmlformats.org/officeDocument/2006/relationships/hyperlink" Target="javascript:scrollText(535374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2947</Words>
  <Characters>16798</Characters>
  <Application>Microsoft Office Word</Application>
  <DocSecurity>0</DocSecurity>
  <Lines>139</Lines>
  <Paragraphs>39</Paragraphs>
  <ScaleCrop>false</ScaleCrop>
  <Company/>
  <LinksUpToDate>false</LinksUpToDate>
  <CharactersWithSpaces>19706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Lyudmila</dc:creator>
  <cp:keywords/>
  <dc:description/>
  <cp:lastModifiedBy>Lyudmila</cp:lastModifiedBy>
  <cp:revision>2</cp:revision>
  <dcterms:created xsi:type="dcterms:W3CDTF">2021-04-26T10:53:00Z</dcterms:created>
  <dcterms:modified xsi:type="dcterms:W3CDTF">2021-04-26T10:54:00Z</dcterms:modified>
</cp:coreProperties>
</file>